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7A1DBE" w14:textId="2A131475" w:rsidR="00265ACB" w:rsidRDefault="005679C4">
      <w:pPr>
        <w:widowControl w:val="0"/>
        <w:pBdr>
          <w:top w:val="nil"/>
          <w:left w:val="nil"/>
          <w:bottom w:val="nil"/>
          <w:right w:val="nil"/>
          <w:between w:val="nil"/>
        </w:pBdr>
        <w:spacing w:line="240" w:lineRule="auto"/>
        <w:ind w:left="68"/>
        <w:rPr>
          <w:rFonts w:ascii="Calibri" w:eastAsia="Calibri" w:hAnsi="Calibri" w:cs="Calibri"/>
          <w:color w:val="000000"/>
          <w:sz w:val="31"/>
          <w:szCs w:val="31"/>
        </w:rPr>
      </w:pPr>
      <w:r>
        <w:rPr>
          <w:noProof/>
          <w:color w:val="000000"/>
        </w:rPr>
        <w:drawing>
          <wp:inline distT="19050" distB="19050" distL="19050" distR="19050" wp14:anchorId="156C0503" wp14:editId="6C08EFC5">
            <wp:extent cx="1076325" cy="123380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1076325" cy="1233805"/>
                    </a:xfrm>
                    <a:prstGeom prst="rect">
                      <a:avLst/>
                    </a:prstGeom>
                    <a:ln/>
                  </pic:spPr>
                </pic:pic>
              </a:graphicData>
            </a:graphic>
          </wp:inline>
        </w:drawing>
      </w:r>
      <w:r>
        <w:rPr>
          <w:rFonts w:ascii="Calibri" w:eastAsia="Calibri" w:hAnsi="Calibri" w:cs="Calibri"/>
          <w:color w:val="000000"/>
          <w:sz w:val="31"/>
          <w:szCs w:val="31"/>
        </w:rPr>
        <w:t xml:space="preserve">Vereniging Bomenbelang Bronckhorst </w:t>
      </w:r>
    </w:p>
    <w:p w14:paraId="12F8AE0C" w14:textId="77777777" w:rsidR="005679C4" w:rsidRDefault="005679C4">
      <w:pPr>
        <w:widowControl w:val="0"/>
        <w:pBdr>
          <w:top w:val="nil"/>
          <w:left w:val="nil"/>
          <w:bottom w:val="nil"/>
          <w:right w:val="nil"/>
          <w:between w:val="nil"/>
        </w:pBdr>
        <w:spacing w:line="240" w:lineRule="auto"/>
        <w:ind w:left="22"/>
        <w:rPr>
          <w:rFonts w:ascii="Calibri" w:eastAsia="Calibri" w:hAnsi="Calibri" w:cs="Calibri"/>
          <w:color w:val="000000"/>
          <w:sz w:val="27"/>
          <w:szCs w:val="27"/>
        </w:rPr>
      </w:pPr>
    </w:p>
    <w:p w14:paraId="0AD407A0" w14:textId="7D49CADE" w:rsidR="00265ACB" w:rsidRDefault="005679C4">
      <w:pPr>
        <w:widowControl w:val="0"/>
        <w:pBdr>
          <w:top w:val="nil"/>
          <w:left w:val="nil"/>
          <w:bottom w:val="nil"/>
          <w:right w:val="nil"/>
          <w:between w:val="nil"/>
        </w:pBdr>
        <w:spacing w:line="240" w:lineRule="auto"/>
        <w:ind w:left="22"/>
        <w:rPr>
          <w:rFonts w:ascii="Calibri" w:eastAsia="Calibri" w:hAnsi="Calibri" w:cs="Calibri"/>
          <w:color w:val="000000"/>
          <w:sz w:val="27"/>
          <w:szCs w:val="27"/>
        </w:rPr>
      </w:pPr>
      <w:r>
        <w:rPr>
          <w:rFonts w:ascii="Calibri" w:eastAsia="Calibri" w:hAnsi="Calibri" w:cs="Calibri"/>
          <w:color w:val="000000"/>
          <w:sz w:val="27"/>
          <w:szCs w:val="27"/>
        </w:rPr>
        <w:t xml:space="preserve">Huishoudelijk Reglement </w:t>
      </w:r>
    </w:p>
    <w:p w14:paraId="03353382" w14:textId="77777777" w:rsidR="00265ACB" w:rsidRDefault="005679C4">
      <w:pPr>
        <w:widowControl w:val="0"/>
        <w:pBdr>
          <w:top w:val="nil"/>
          <w:left w:val="nil"/>
          <w:bottom w:val="nil"/>
          <w:right w:val="nil"/>
          <w:between w:val="nil"/>
        </w:pBdr>
        <w:spacing w:before="20" w:line="240" w:lineRule="auto"/>
        <w:ind w:left="17"/>
        <w:rPr>
          <w:rFonts w:ascii="Calibri" w:eastAsia="Calibri" w:hAnsi="Calibri" w:cs="Calibri"/>
          <w:color w:val="000000"/>
          <w:sz w:val="21"/>
          <w:szCs w:val="21"/>
        </w:rPr>
      </w:pPr>
      <w:r>
        <w:rPr>
          <w:rFonts w:ascii="Calibri" w:eastAsia="Calibri" w:hAnsi="Calibri" w:cs="Calibri"/>
          <w:color w:val="000000"/>
          <w:sz w:val="21"/>
          <w:szCs w:val="21"/>
        </w:rPr>
        <w:t xml:space="preserve">Dit is een aanvulling op de vastgestelde statuten van 26 september 2020. </w:t>
      </w:r>
    </w:p>
    <w:p w14:paraId="2B05C66A" w14:textId="77777777" w:rsidR="00265ACB" w:rsidRDefault="005679C4">
      <w:pPr>
        <w:widowControl w:val="0"/>
        <w:pBdr>
          <w:top w:val="nil"/>
          <w:left w:val="nil"/>
          <w:bottom w:val="nil"/>
          <w:right w:val="nil"/>
          <w:between w:val="nil"/>
        </w:pBdr>
        <w:spacing w:before="285" w:line="240" w:lineRule="auto"/>
        <w:ind w:left="14"/>
        <w:rPr>
          <w:rFonts w:ascii="Calibri" w:eastAsia="Calibri" w:hAnsi="Calibri" w:cs="Calibri"/>
          <w:b/>
          <w:color w:val="000000"/>
          <w:sz w:val="21"/>
          <w:szCs w:val="21"/>
        </w:rPr>
      </w:pPr>
      <w:r>
        <w:rPr>
          <w:rFonts w:ascii="Calibri" w:eastAsia="Calibri" w:hAnsi="Calibri" w:cs="Calibri"/>
          <w:b/>
          <w:color w:val="000000"/>
          <w:sz w:val="21"/>
          <w:szCs w:val="21"/>
        </w:rPr>
        <w:t xml:space="preserve">DOELSTELLING </w:t>
      </w:r>
    </w:p>
    <w:p w14:paraId="17998F3A" w14:textId="77777777" w:rsidR="00265ACB" w:rsidRDefault="005679C4">
      <w:pPr>
        <w:widowControl w:val="0"/>
        <w:pBdr>
          <w:top w:val="nil"/>
          <w:left w:val="nil"/>
          <w:bottom w:val="nil"/>
          <w:right w:val="nil"/>
          <w:between w:val="nil"/>
        </w:pBdr>
        <w:spacing w:before="16" w:line="248" w:lineRule="auto"/>
        <w:ind w:left="14" w:right="451" w:firstLine="2"/>
        <w:rPr>
          <w:rFonts w:ascii="Calibri" w:eastAsia="Calibri" w:hAnsi="Calibri" w:cs="Calibri"/>
          <w:color w:val="000000"/>
          <w:sz w:val="21"/>
          <w:szCs w:val="21"/>
        </w:rPr>
      </w:pPr>
      <w:r>
        <w:rPr>
          <w:rFonts w:ascii="Calibri" w:eastAsia="Calibri" w:hAnsi="Calibri" w:cs="Calibri"/>
          <w:color w:val="000000"/>
          <w:sz w:val="21"/>
          <w:szCs w:val="21"/>
        </w:rPr>
        <w:t xml:space="preserve">De doelstellingen van de vereniging zijn verwoord in de statuten. In het meerjarig beleidsplan wordt  uitgewerkt hoe de vereniging werkt aan het realiseren van haar doelstellingen. </w:t>
      </w:r>
    </w:p>
    <w:p w14:paraId="79186FD2" w14:textId="77777777" w:rsidR="00265ACB" w:rsidRDefault="005679C4">
      <w:pPr>
        <w:widowControl w:val="0"/>
        <w:pBdr>
          <w:top w:val="nil"/>
          <w:left w:val="nil"/>
          <w:bottom w:val="nil"/>
          <w:right w:val="nil"/>
          <w:between w:val="nil"/>
        </w:pBdr>
        <w:spacing w:before="277" w:line="240" w:lineRule="auto"/>
        <w:ind w:left="14"/>
        <w:rPr>
          <w:rFonts w:ascii="Calibri" w:eastAsia="Calibri" w:hAnsi="Calibri" w:cs="Calibri"/>
          <w:b/>
          <w:color w:val="000000"/>
          <w:sz w:val="21"/>
          <w:szCs w:val="21"/>
        </w:rPr>
      </w:pPr>
      <w:r>
        <w:rPr>
          <w:rFonts w:ascii="Calibri" w:eastAsia="Calibri" w:hAnsi="Calibri" w:cs="Calibri"/>
          <w:b/>
          <w:color w:val="000000"/>
          <w:sz w:val="21"/>
          <w:szCs w:val="21"/>
        </w:rPr>
        <w:t xml:space="preserve">BESTUUR </w:t>
      </w:r>
    </w:p>
    <w:p w14:paraId="3986BDA1" w14:textId="77777777" w:rsidR="00265ACB" w:rsidRDefault="005679C4">
      <w:pPr>
        <w:widowControl w:val="0"/>
        <w:pBdr>
          <w:top w:val="nil"/>
          <w:left w:val="nil"/>
          <w:bottom w:val="nil"/>
          <w:right w:val="nil"/>
          <w:between w:val="nil"/>
        </w:pBdr>
        <w:spacing w:before="16" w:line="248" w:lineRule="auto"/>
        <w:ind w:left="9" w:right="590" w:firstLine="8"/>
        <w:rPr>
          <w:rFonts w:ascii="Calibri" w:eastAsia="Calibri" w:hAnsi="Calibri" w:cs="Calibri"/>
          <w:color w:val="000000"/>
          <w:sz w:val="21"/>
          <w:szCs w:val="21"/>
        </w:rPr>
      </w:pPr>
      <w:r>
        <w:rPr>
          <w:rFonts w:ascii="Calibri" w:eastAsia="Calibri" w:hAnsi="Calibri" w:cs="Calibri"/>
          <w:color w:val="000000"/>
          <w:sz w:val="21"/>
          <w:szCs w:val="21"/>
        </w:rPr>
        <w:t>Het bestuur bestaat momenteel uit vijf personen. De taken en acti</w:t>
      </w:r>
      <w:r>
        <w:rPr>
          <w:rFonts w:ascii="Calibri" w:eastAsia="Calibri" w:hAnsi="Calibri" w:cs="Calibri"/>
          <w:color w:val="000000"/>
          <w:sz w:val="21"/>
          <w:szCs w:val="21"/>
        </w:rPr>
        <w:t xml:space="preserve">viteiten van het bestuur worden  afdoende beschreven in de statuten, artikel 9 t/m 13. </w:t>
      </w:r>
    </w:p>
    <w:p w14:paraId="0125AA86" w14:textId="77777777" w:rsidR="00265ACB" w:rsidRDefault="005679C4">
      <w:pPr>
        <w:widowControl w:val="0"/>
        <w:pBdr>
          <w:top w:val="nil"/>
          <w:left w:val="nil"/>
          <w:bottom w:val="nil"/>
          <w:right w:val="nil"/>
          <w:between w:val="nil"/>
        </w:pBdr>
        <w:spacing w:before="277" w:line="248" w:lineRule="auto"/>
        <w:ind w:left="4" w:right="54" w:firstLine="12"/>
        <w:rPr>
          <w:rFonts w:ascii="Calibri" w:eastAsia="Calibri" w:hAnsi="Calibri" w:cs="Calibri"/>
          <w:color w:val="000000"/>
          <w:sz w:val="21"/>
          <w:szCs w:val="21"/>
        </w:rPr>
      </w:pPr>
      <w:r>
        <w:rPr>
          <w:rFonts w:ascii="Calibri" w:eastAsia="Calibri" w:hAnsi="Calibri" w:cs="Calibri"/>
          <w:color w:val="000000"/>
          <w:sz w:val="21"/>
          <w:szCs w:val="21"/>
        </w:rPr>
        <w:t xml:space="preserve">Bestuursleden worden gekozen voor een periode van drie jaar. Aftredende bestuursleden zijn terstond  herkiesbaar wanneer zij dit zelf aangeven. Ook kunnen kandidaten voorgedragen worden door de leden,  waarbij deze voordracht volgens de statuten tenminste </w:t>
      </w:r>
      <w:r>
        <w:rPr>
          <w:rFonts w:ascii="Calibri" w:eastAsia="Calibri" w:hAnsi="Calibri" w:cs="Calibri"/>
          <w:color w:val="000000"/>
          <w:sz w:val="21"/>
          <w:szCs w:val="21"/>
        </w:rPr>
        <w:t xml:space="preserve">door een tiende van de leden ondersteund moet  worden. </w:t>
      </w:r>
    </w:p>
    <w:p w14:paraId="1D0B92C6" w14:textId="77777777" w:rsidR="00265ACB" w:rsidRDefault="005679C4">
      <w:pPr>
        <w:widowControl w:val="0"/>
        <w:pBdr>
          <w:top w:val="nil"/>
          <w:left w:val="nil"/>
          <w:bottom w:val="nil"/>
          <w:right w:val="nil"/>
          <w:between w:val="nil"/>
        </w:pBdr>
        <w:spacing w:before="277" w:line="240" w:lineRule="auto"/>
        <w:ind w:left="17"/>
        <w:rPr>
          <w:rFonts w:ascii="Calibri" w:eastAsia="Calibri" w:hAnsi="Calibri" w:cs="Calibri"/>
          <w:color w:val="000000"/>
          <w:sz w:val="21"/>
          <w:szCs w:val="21"/>
        </w:rPr>
      </w:pPr>
      <w:r>
        <w:rPr>
          <w:rFonts w:ascii="Calibri" w:eastAsia="Calibri" w:hAnsi="Calibri" w:cs="Calibri"/>
          <w:color w:val="000000"/>
          <w:sz w:val="21"/>
          <w:szCs w:val="21"/>
        </w:rPr>
        <w:t xml:space="preserve">Het rooster van aftreden: </w:t>
      </w:r>
    </w:p>
    <w:p w14:paraId="600A8355" w14:textId="6939BE86" w:rsidR="00265ACB" w:rsidRDefault="005679C4">
      <w:pPr>
        <w:widowControl w:val="0"/>
        <w:pBdr>
          <w:top w:val="nil"/>
          <w:left w:val="nil"/>
          <w:bottom w:val="nil"/>
          <w:right w:val="nil"/>
          <w:between w:val="nil"/>
        </w:pBdr>
        <w:spacing w:before="16" w:line="240" w:lineRule="auto"/>
        <w:ind w:left="17"/>
        <w:rPr>
          <w:rFonts w:ascii="Calibri" w:eastAsia="Calibri" w:hAnsi="Calibri" w:cs="Calibri"/>
          <w:color w:val="000000"/>
          <w:sz w:val="21"/>
          <w:szCs w:val="21"/>
        </w:rPr>
      </w:pPr>
      <w:r>
        <w:rPr>
          <w:rFonts w:ascii="Calibri" w:eastAsia="Calibri" w:hAnsi="Calibri" w:cs="Calibri"/>
          <w:color w:val="000000"/>
          <w:sz w:val="21"/>
          <w:szCs w:val="21"/>
        </w:rPr>
        <w:t xml:space="preserve">Dick van </w:t>
      </w:r>
      <w:proofErr w:type="spellStart"/>
      <w:r>
        <w:rPr>
          <w:rFonts w:ascii="Calibri" w:eastAsia="Calibri" w:hAnsi="Calibri" w:cs="Calibri"/>
          <w:color w:val="000000"/>
          <w:sz w:val="21"/>
          <w:szCs w:val="21"/>
        </w:rPr>
        <w:t>Hoffen</w:t>
      </w:r>
      <w:proofErr w:type="spellEnd"/>
      <w:r>
        <w:rPr>
          <w:rFonts w:ascii="Calibri" w:eastAsia="Calibri" w:hAnsi="Calibri" w:cs="Calibri"/>
          <w:color w:val="000000"/>
          <w:sz w:val="21"/>
          <w:szCs w:val="21"/>
        </w:rPr>
        <w:tab/>
      </w:r>
      <w:r>
        <w:rPr>
          <w:rFonts w:ascii="Calibri" w:eastAsia="Calibri" w:hAnsi="Calibri" w:cs="Calibri"/>
          <w:color w:val="000000"/>
          <w:sz w:val="21"/>
          <w:szCs w:val="21"/>
        </w:rPr>
        <w:t xml:space="preserve"> 2022 </w:t>
      </w:r>
      <w:r>
        <w:rPr>
          <w:rFonts w:ascii="Calibri" w:eastAsia="Calibri" w:hAnsi="Calibri" w:cs="Calibri"/>
          <w:color w:val="000000"/>
          <w:sz w:val="21"/>
          <w:szCs w:val="21"/>
        </w:rPr>
        <w:tab/>
        <w:t xml:space="preserve">bestuurslid </w:t>
      </w:r>
    </w:p>
    <w:p w14:paraId="0E5D2B36" w14:textId="77777777" w:rsidR="00265ACB" w:rsidRDefault="005679C4">
      <w:pPr>
        <w:widowControl w:val="0"/>
        <w:pBdr>
          <w:top w:val="nil"/>
          <w:left w:val="nil"/>
          <w:bottom w:val="nil"/>
          <w:right w:val="nil"/>
          <w:between w:val="nil"/>
        </w:pBdr>
        <w:spacing w:before="16" w:line="240" w:lineRule="auto"/>
        <w:ind w:left="3"/>
        <w:rPr>
          <w:rFonts w:ascii="Calibri" w:eastAsia="Calibri" w:hAnsi="Calibri" w:cs="Calibri"/>
          <w:color w:val="000000"/>
          <w:sz w:val="21"/>
          <w:szCs w:val="21"/>
        </w:rPr>
      </w:pPr>
      <w:r>
        <w:rPr>
          <w:rFonts w:ascii="Calibri" w:eastAsia="Calibri" w:hAnsi="Calibri" w:cs="Calibri"/>
          <w:color w:val="000000"/>
          <w:sz w:val="21"/>
          <w:szCs w:val="21"/>
        </w:rPr>
        <w:t xml:space="preserve">Anneke </w:t>
      </w:r>
      <w:proofErr w:type="spellStart"/>
      <w:r>
        <w:rPr>
          <w:rFonts w:ascii="Calibri" w:eastAsia="Calibri" w:hAnsi="Calibri" w:cs="Calibri"/>
          <w:color w:val="000000"/>
          <w:sz w:val="21"/>
          <w:szCs w:val="21"/>
        </w:rPr>
        <w:t>Voorend</w:t>
      </w:r>
      <w:proofErr w:type="spellEnd"/>
      <w:r>
        <w:rPr>
          <w:rFonts w:ascii="Calibri" w:eastAsia="Calibri" w:hAnsi="Calibri" w:cs="Calibri"/>
          <w:color w:val="000000"/>
          <w:sz w:val="21"/>
          <w:szCs w:val="21"/>
        </w:rPr>
        <w:t xml:space="preserve"> 2023</w:t>
      </w:r>
      <w:r>
        <w:rPr>
          <w:rFonts w:ascii="Calibri" w:eastAsia="Calibri" w:hAnsi="Calibri" w:cs="Calibri"/>
          <w:color w:val="000000"/>
          <w:sz w:val="21"/>
          <w:szCs w:val="21"/>
        </w:rPr>
        <w:tab/>
        <w:t xml:space="preserve">penningmeester </w:t>
      </w:r>
    </w:p>
    <w:p w14:paraId="274F71D0" w14:textId="674F1569" w:rsidR="00265ACB" w:rsidRDefault="005679C4">
      <w:pPr>
        <w:widowControl w:val="0"/>
        <w:pBdr>
          <w:top w:val="nil"/>
          <w:left w:val="nil"/>
          <w:bottom w:val="nil"/>
          <w:right w:val="nil"/>
          <w:between w:val="nil"/>
        </w:pBdr>
        <w:spacing w:before="11" w:line="240" w:lineRule="auto"/>
        <w:ind w:left="3"/>
        <w:rPr>
          <w:rFonts w:ascii="Calibri" w:eastAsia="Calibri" w:hAnsi="Calibri" w:cs="Calibri"/>
          <w:color w:val="000000"/>
          <w:sz w:val="21"/>
          <w:szCs w:val="21"/>
        </w:rPr>
      </w:pPr>
      <w:r>
        <w:rPr>
          <w:rFonts w:ascii="Calibri" w:eastAsia="Calibri" w:hAnsi="Calibri" w:cs="Calibri"/>
          <w:color w:val="000000"/>
          <w:sz w:val="21"/>
          <w:szCs w:val="21"/>
        </w:rPr>
        <w:t>Ab van Peer</w:t>
      </w:r>
      <w:r>
        <w:rPr>
          <w:rFonts w:ascii="Calibri" w:eastAsia="Calibri" w:hAnsi="Calibri" w:cs="Calibri"/>
          <w:color w:val="000000"/>
          <w:sz w:val="21"/>
          <w:szCs w:val="21"/>
        </w:rPr>
        <w:tab/>
      </w:r>
      <w:r>
        <w:rPr>
          <w:rFonts w:ascii="Calibri" w:eastAsia="Calibri" w:hAnsi="Calibri" w:cs="Calibri"/>
          <w:color w:val="000000"/>
          <w:sz w:val="21"/>
          <w:szCs w:val="21"/>
        </w:rPr>
        <w:t xml:space="preserve"> 2023 </w:t>
      </w:r>
      <w:r>
        <w:rPr>
          <w:rFonts w:ascii="Calibri" w:eastAsia="Calibri" w:hAnsi="Calibri" w:cs="Calibri"/>
          <w:color w:val="000000"/>
          <w:sz w:val="21"/>
          <w:szCs w:val="21"/>
        </w:rPr>
        <w:tab/>
        <w:t xml:space="preserve">voorzitter </w:t>
      </w:r>
    </w:p>
    <w:p w14:paraId="2DCDFF12" w14:textId="5FF54B36" w:rsidR="00265ACB" w:rsidRDefault="005679C4">
      <w:pPr>
        <w:widowControl w:val="0"/>
        <w:pBdr>
          <w:top w:val="nil"/>
          <w:left w:val="nil"/>
          <w:bottom w:val="nil"/>
          <w:right w:val="nil"/>
          <w:between w:val="nil"/>
        </w:pBdr>
        <w:spacing w:before="16" w:line="240" w:lineRule="auto"/>
        <w:ind w:left="17"/>
        <w:rPr>
          <w:rFonts w:ascii="Calibri" w:eastAsia="Calibri" w:hAnsi="Calibri" w:cs="Calibri"/>
          <w:color w:val="000000"/>
          <w:sz w:val="21"/>
          <w:szCs w:val="21"/>
        </w:rPr>
      </w:pPr>
      <w:r>
        <w:rPr>
          <w:rFonts w:ascii="Calibri" w:eastAsia="Calibri" w:hAnsi="Calibri" w:cs="Calibri"/>
          <w:color w:val="000000"/>
          <w:sz w:val="21"/>
          <w:szCs w:val="21"/>
        </w:rPr>
        <w:t xml:space="preserve">Bernadette Kop </w:t>
      </w:r>
      <w:r>
        <w:rPr>
          <w:rFonts w:ascii="Calibri" w:eastAsia="Calibri" w:hAnsi="Calibri" w:cs="Calibri"/>
          <w:color w:val="000000"/>
          <w:sz w:val="21"/>
          <w:szCs w:val="21"/>
        </w:rPr>
        <w:tab/>
      </w:r>
      <w:r>
        <w:rPr>
          <w:rFonts w:ascii="Calibri" w:eastAsia="Calibri" w:hAnsi="Calibri" w:cs="Calibri"/>
          <w:color w:val="000000"/>
          <w:sz w:val="21"/>
          <w:szCs w:val="21"/>
        </w:rPr>
        <w:t xml:space="preserve">2024 </w:t>
      </w:r>
      <w:r>
        <w:rPr>
          <w:rFonts w:ascii="Calibri" w:eastAsia="Calibri" w:hAnsi="Calibri" w:cs="Calibri"/>
          <w:color w:val="000000"/>
          <w:sz w:val="21"/>
          <w:szCs w:val="21"/>
        </w:rPr>
        <w:tab/>
        <w:t xml:space="preserve">secretaris </w:t>
      </w:r>
    </w:p>
    <w:p w14:paraId="52BF2C74" w14:textId="6053504D" w:rsidR="00265ACB" w:rsidRDefault="005679C4">
      <w:pPr>
        <w:widowControl w:val="0"/>
        <w:pBdr>
          <w:top w:val="nil"/>
          <w:left w:val="nil"/>
          <w:bottom w:val="nil"/>
          <w:right w:val="nil"/>
          <w:between w:val="nil"/>
        </w:pBdr>
        <w:spacing w:before="16" w:line="240" w:lineRule="auto"/>
        <w:ind w:left="8"/>
        <w:rPr>
          <w:rFonts w:ascii="Calibri" w:eastAsia="Calibri" w:hAnsi="Calibri" w:cs="Calibri"/>
          <w:color w:val="000000"/>
          <w:sz w:val="21"/>
          <w:szCs w:val="21"/>
        </w:rPr>
      </w:pPr>
      <w:r>
        <w:rPr>
          <w:rFonts w:ascii="Calibri" w:eastAsia="Calibri" w:hAnsi="Calibri" w:cs="Calibri"/>
          <w:color w:val="000000"/>
          <w:sz w:val="21"/>
          <w:szCs w:val="21"/>
        </w:rPr>
        <w:t xml:space="preserve">Gerlinde Bulten </w:t>
      </w:r>
      <w:r>
        <w:rPr>
          <w:rFonts w:ascii="Calibri" w:eastAsia="Calibri" w:hAnsi="Calibri" w:cs="Calibri"/>
          <w:color w:val="000000"/>
          <w:sz w:val="21"/>
          <w:szCs w:val="21"/>
        </w:rPr>
        <w:tab/>
      </w:r>
      <w:r>
        <w:rPr>
          <w:rFonts w:ascii="Calibri" w:eastAsia="Calibri" w:hAnsi="Calibri" w:cs="Calibri"/>
          <w:color w:val="000000"/>
          <w:sz w:val="21"/>
          <w:szCs w:val="21"/>
        </w:rPr>
        <w:t xml:space="preserve">2024 </w:t>
      </w:r>
      <w:r>
        <w:rPr>
          <w:rFonts w:ascii="Calibri" w:eastAsia="Calibri" w:hAnsi="Calibri" w:cs="Calibri"/>
          <w:color w:val="000000"/>
          <w:sz w:val="21"/>
          <w:szCs w:val="21"/>
        </w:rPr>
        <w:tab/>
        <w:t xml:space="preserve">bestuurslid </w:t>
      </w:r>
    </w:p>
    <w:p w14:paraId="0B1952F5" w14:textId="77777777" w:rsidR="00265ACB" w:rsidRDefault="005679C4">
      <w:pPr>
        <w:widowControl w:val="0"/>
        <w:pBdr>
          <w:top w:val="nil"/>
          <w:left w:val="nil"/>
          <w:bottom w:val="nil"/>
          <w:right w:val="nil"/>
          <w:between w:val="nil"/>
        </w:pBdr>
        <w:spacing w:before="285" w:line="240" w:lineRule="auto"/>
        <w:ind w:left="3"/>
        <w:rPr>
          <w:rFonts w:ascii="Calibri" w:eastAsia="Calibri" w:hAnsi="Calibri" w:cs="Calibri"/>
          <w:b/>
          <w:color w:val="000000"/>
          <w:sz w:val="21"/>
          <w:szCs w:val="21"/>
        </w:rPr>
      </w:pPr>
      <w:r>
        <w:rPr>
          <w:rFonts w:ascii="Calibri" w:eastAsia="Calibri" w:hAnsi="Calibri" w:cs="Calibri"/>
          <w:b/>
          <w:color w:val="000000"/>
          <w:sz w:val="21"/>
          <w:szCs w:val="21"/>
        </w:rPr>
        <w:t xml:space="preserve">WERKGROEPEN  </w:t>
      </w:r>
    </w:p>
    <w:p w14:paraId="65903B4C" w14:textId="77777777" w:rsidR="00265ACB" w:rsidRDefault="005679C4">
      <w:pPr>
        <w:widowControl w:val="0"/>
        <w:pBdr>
          <w:top w:val="nil"/>
          <w:left w:val="nil"/>
          <w:bottom w:val="nil"/>
          <w:right w:val="nil"/>
          <w:between w:val="nil"/>
        </w:pBdr>
        <w:spacing w:before="16" w:line="248" w:lineRule="auto"/>
        <w:ind w:left="8" w:right="603" w:firstLine="8"/>
        <w:rPr>
          <w:rFonts w:ascii="Calibri" w:eastAsia="Calibri" w:hAnsi="Calibri" w:cs="Calibri"/>
          <w:color w:val="000000"/>
          <w:sz w:val="21"/>
          <w:szCs w:val="21"/>
        </w:rPr>
      </w:pPr>
      <w:r>
        <w:rPr>
          <w:rFonts w:ascii="Calibri" w:eastAsia="Calibri" w:hAnsi="Calibri" w:cs="Calibri"/>
          <w:color w:val="000000"/>
          <w:sz w:val="21"/>
          <w:szCs w:val="21"/>
        </w:rPr>
        <w:t>De vereniging stelt uit het ledenbestand – indien nodig – werkgroepen samen die het bestuur  ondersteunen bij de uitvoering van haar taken dan wel zelfstandig advieswerkzaamheden voor hun rekening nemen (ond</w:t>
      </w:r>
      <w:r>
        <w:rPr>
          <w:rFonts w:ascii="Calibri" w:eastAsia="Calibri" w:hAnsi="Calibri" w:cs="Calibri"/>
          <w:color w:val="000000"/>
          <w:sz w:val="21"/>
          <w:szCs w:val="21"/>
        </w:rPr>
        <w:t xml:space="preserve">er verantwoordelijkheid van het bestuur). </w:t>
      </w:r>
    </w:p>
    <w:p w14:paraId="693FB896" w14:textId="77777777" w:rsidR="00265ACB" w:rsidRDefault="005679C4">
      <w:pPr>
        <w:widowControl w:val="0"/>
        <w:pBdr>
          <w:top w:val="nil"/>
          <w:left w:val="nil"/>
          <w:bottom w:val="nil"/>
          <w:right w:val="nil"/>
          <w:between w:val="nil"/>
        </w:pBdr>
        <w:spacing w:before="277" w:line="240" w:lineRule="auto"/>
        <w:ind w:left="17"/>
        <w:rPr>
          <w:rFonts w:ascii="Calibri" w:eastAsia="Calibri" w:hAnsi="Calibri" w:cs="Calibri"/>
          <w:color w:val="000000"/>
          <w:sz w:val="21"/>
          <w:szCs w:val="21"/>
        </w:rPr>
      </w:pPr>
      <w:r>
        <w:rPr>
          <w:rFonts w:ascii="Calibri" w:eastAsia="Calibri" w:hAnsi="Calibri" w:cs="Calibri"/>
          <w:color w:val="000000"/>
          <w:sz w:val="21"/>
          <w:szCs w:val="21"/>
        </w:rPr>
        <w:t xml:space="preserve">1. Kapvergunning commissie </w:t>
      </w:r>
    </w:p>
    <w:p w14:paraId="4C99347F" w14:textId="77777777" w:rsidR="00265ACB" w:rsidRDefault="005679C4">
      <w:pPr>
        <w:widowControl w:val="0"/>
        <w:pBdr>
          <w:top w:val="nil"/>
          <w:left w:val="nil"/>
          <w:bottom w:val="nil"/>
          <w:right w:val="nil"/>
          <w:between w:val="nil"/>
        </w:pBdr>
        <w:spacing w:before="16" w:line="248" w:lineRule="auto"/>
        <w:ind w:left="4" w:right="28" w:firstLine="12"/>
        <w:rPr>
          <w:rFonts w:ascii="Calibri" w:eastAsia="Calibri" w:hAnsi="Calibri" w:cs="Calibri"/>
          <w:color w:val="000000"/>
          <w:sz w:val="21"/>
          <w:szCs w:val="21"/>
        </w:rPr>
      </w:pPr>
      <w:r>
        <w:rPr>
          <w:rFonts w:ascii="Calibri" w:eastAsia="Calibri" w:hAnsi="Calibri" w:cs="Calibri"/>
          <w:color w:val="000000"/>
          <w:sz w:val="21"/>
          <w:szCs w:val="21"/>
        </w:rPr>
        <w:t xml:space="preserve">De kapvergunning commissie bestaat uit minimaal drie leden die het beleid en de uitvoering van de  gemeente op het gebied van aanvragen en afhandelen van kapvergunningen nauwlettend volgt en advies uitbrengt aan de gemeente. </w:t>
      </w:r>
    </w:p>
    <w:p w14:paraId="2C7FDC75" w14:textId="77777777" w:rsidR="00265ACB" w:rsidRDefault="005679C4">
      <w:pPr>
        <w:widowControl w:val="0"/>
        <w:pBdr>
          <w:top w:val="nil"/>
          <w:left w:val="nil"/>
          <w:bottom w:val="nil"/>
          <w:right w:val="nil"/>
          <w:between w:val="nil"/>
        </w:pBdr>
        <w:spacing w:before="277" w:line="240" w:lineRule="auto"/>
        <w:rPr>
          <w:rFonts w:ascii="Calibri" w:eastAsia="Calibri" w:hAnsi="Calibri" w:cs="Calibri"/>
          <w:color w:val="000000"/>
          <w:sz w:val="21"/>
          <w:szCs w:val="21"/>
        </w:rPr>
      </w:pPr>
      <w:r>
        <w:rPr>
          <w:rFonts w:ascii="Calibri" w:eastAsia="Calibri" w:hAnsi="Calibri" w:cs="Calibri"/>
          <w:color w:val="000000"/>
          <w:sz w:val="21"/>
          <w:szCs w:val="21"/>
        </w:rPr>
        <w:t xml:space="preserve">Taakbeschrijving </w:t>
      </w:r>
    </w:p>
    <w:p w14:paraId="403932B2" w14:textId="77777777" w:rsidR="00265ACB" w:rsidRDefault="005679C4">
      <w:pPr>
        <w:widowControl w:val="0"/>
        <w:pBdr>
          <w:top w:val="nil"/>
          <w:left w:val="nil"/>
          <w:bottom w:val="nil"/>
          <w:right w:val="nil"/>
          <w:between w:val="nil"/>
        </w:pBdr>
        <w:spacing w:before="16" w:line="247" w:lineRule="auto"/>
        <w:ind w:left="3" w:right="81" w:firstLine="14"/>
        <w:rPr>
          <w:rFonts w:ascii="Calibri" w:eastAsia="Calibri" w:hAnsi="Calibri" w:cs="Calibri"/>
          <w:color w:val="000000"/>
          <w:sz w:val="21"/>
          <w:szCs w:val="21"/>
        </w:rPr>
      </w:pPr>
      <w:r>
        <w:rPr>
          <w:rFonts w:ascii="Calibri" w:eastAsia="Calibri" w:hAnsi="Calibri" w:cs="Calibri"/>
          <w:color w:val="000000"/>
          <w:sz w:val="21"/>
          <w:szCs w:val="21"/>
        </w:rPr>
        <w:t>De taak van de commissie is het kritisch volgen van het beleid van de gemeente, andere overheden en  betrokkenen en het al of niet gevraagd uitbrengen van adviezen hieromtrent. Daarbij gaat de commissie  uit van het bomenbeleidsplan van de gemeente (vastge</w:t>
      </w:r>
      <w:r>
        <w:rPr>
          <w:rFonts w:ascii="Calibri" w:eastAsia="Calibri" w:hAnsi="Calibri" w:cs="Calibri"/>
          <w:color w:val="000000"/>
          <w:sz w:val="21"/>
          <w:szCs w:val="21"/>
        </w:rPr>
        <w:t xml:space="preserve">steld in november 2016) met de voorwaarden  voor het verkrijgen van een omgevingsvergunning, het uitvoeringsprogramma toezicht en handhaving,  punt 6.11 </w:t>
      </w:r>
      <w:proofErr w:type="spellStart"/>
      <w:r>
        <w:rPr>
          <w:rFonts w:ascii="Calibri" w:eastAsia="Calibri" w:hAnsi="Calibri" w:cs="Calibri"/>
          <w:color w:val="000000"/>
          <w:sz w:val="21"/>
          <w:szCs w:val="21"/>
        </w:rPr>
        <w:t>herplantplicht</w:t>
      </w:r>
      <w:proofErr w:type="spellEnd"/>
      <w:r>
        <w:rPr>
          <w:rFonts w:ascii="Calibri" w:eastAsia="Calibri" w:hAnsi="Calibri" w:cs="Calibri"/>
          <w:color w:val="000000"/>
          <w:sz w:val="21"/>
          <w:szCs w:val="21"/>
        </w:rPr>
        <w:t xml:space="preserve"> en illegale kap (vastgesteld in maart 2021) en de doelstellingen van de  vereniging. </w:t>
      </w:r>
    </w:p>
    <w:p w14:paraId="6D5AA75C" w14:textId="77777777" w:rsidR="00265ACB" w:rsidRDefault="005679C4">
      <w:pPr>
        <w:widowControl w:val="0"/>
        <w:pBdr>
          <w:top w:val="nil"/>
          <w:left w:val="nil"/>
          <w:bottom w:val="nil"/>
          <w:right w:val="nil"/>
          <w:between w:val="nil"/>
        </w:pBdr>
        <w:spacing w:before="278" w:line="248" w:lineRule="auto"/>
        <w:ind w:left="8" w:firstLine="8"/>
        <w:rPr>
          <w:rFonts w:ascii="Calibri" w:eastAsia="Calibri" w:hAnsi="Calibri" w:cs="Calibri"/>
          <w:color w:val="000000"/>
          <w:sz w:val="21"/>
          <w:szCs w:val="21"/>
        </w:rPr>
      </w:pPr>
      <w:r>
        <w:rPr>
          <w:rFonts w:ascii="Calibri" w:eastAsia="Calibri" w:hAnsi="Calibri" w:cs="Calibri"/>
          <w:color w:val="000000"/>
          <w:sz w:val="21"/>
          <w:szCs w:val="21"/>
        </w:rPr>
        <w:t>De</w:t>
      </w:r>
      <w:r>
        <w:rPr>
          <w:rFonts w:ascii="Calibri" w:eastAsia="Calibri" w:hAnsi="Calibri" w:cs="Calibri"/>
          <w:color w:val="000000"/>
          <w:sz w:val="21"/>
          <w:szCs w:val="21"/>
        </w:rPr>
        <w:t xml:space="preserve"> commissie bestaat uit een verbindend bestuurslid en een coördinator die de andere leden aanstuurt  op zodanige wijze dat hij of zij op basis van verzamelde gegevens een gefundeerd advies uit kan brengen.  Behalve het bestuurslid hoeven de andere leden van</w:t>
      </w:r>
      <w:r>
        <w:rPr>
          <w:rFonts w:ascii="Calibri" w:eastAsia="Calibri" w:hAnsi="Calibri" w:cs="Calibri"/>
          <w:color w:val="000000"/>
          <w:sz w:val="21"/>
          <w:szCs w:val="21"/>
        </w:rPr>
        <w:t xml:space="preserve"> de commissie niet perse lid te zijn van VBB. Zij </w:t>
      </w:r>
    </w:p>
    <w:p w14:paraId="49D36650" w14:textId="77777777" w:rsidR="00265ACB" w:rsidRDefault="005679C4">
      <w:pPr>
        <w:widowControl w:val="0"/>
        <w:pBdr>
          <w:top w:val="nil"/>
          <w:left w:val="nil"/>
          <w:bottom w:val="nil"/>
          <w:right w:val="nil"/>
          <w:between w:val="nil"/>
        </w:pBdr>
        <w:spacing w:before="628" w:line="240" w:lineRule="auto"/>
        <w:ind w:left="17"/>
        <w:rPr>
          <w:rFonts w:ascii="Calibri" w:eastAsia="Calibri" w:hAnsi="Calibri" w:cs="Calibri"/>
          <w:color w:val="000000"/>
          <w:sz w:val="21"/>
          <w:szCs w:val="21"/>
        </w:rPr>
      </w:pPr>
      <w:r>
        <w:rPr>
          <w:rFonts w:ascii="Calibri" w:eastAsia="Calibri" w:hAnsi="Calibri" w:cs="Calibri"/>
          <w:color w:val="000000"/>
          <w:sz w:val="21"/>
          <w:szCs w:val="21"/>
        </w:rPr>
        <w:t xml:space="preserve">HHR Bomenbelang oktober 2021 </w:t>
      </w:r>
    </w:p>
    <w:p w14:paraId="4E08E87F" w14:textId="773C7336" w:rsidR="00265ACB" w:rsidRDefault="005679C4">
      <w:pPr>
        <w:widowControl w:val="0"/>
        <w:pBdr>
          <w:top w:val="nil"/>
          <w:left w:val="nil"/>
          <w:bottom w:val="nil"/>
          <w:right w:val="nil"/>
          <w:between w:val="nil"/>
        </w:pBdr>
        <w:spacing w:line="248" w:lineRule="auto"/>
        <w:ind w:left="3" w:right="261" w:firstLine="12"/>
        <w:rPr>
          <w:rFonts w:ascii="Calibri" w:eastAsia="Calibri" w:hAnsi="Calibri" w:cs="Calibri"/>
          <w:color w:val="000000"/>
          <w:sz w:val="21"/>
          <w:szCs w:val="21"/>
        </w:rPr>
      </w:pPr>
      <w:r>
        <w:rPr>
          <w:rFonts w:ascii="Calibri" w:eastAsia="Calibri" w:hAnsi="Calibri" w:cs="Calibri"/>
          <w:color w:val="000000"/>
          <w:sz w:val="21"/>
          <w:szCs w:val="21"/>
        </w:rPr>
        <w:lastRenderedPageBreak/>
        <w:t xml:space="preserve">kunnen ook op basis van hun deskundigheid gevraagd worden. Gezien de grote geografische spreiding  van de gemeente zijn extra leden altijd welkom.  </w:t>
      </w:r>
    </w:p>
    <w:p w14:paraId="651CC544" w14:textId="77777777" w:rsidR="005679C4" w:rsidRDefault="005679C4">
      <w:pPr>
        <w:widowControl w:val="0"/>
        <w:pBdr>
          <w:top w:val="nil"/>
          <w:left w:val="nil"/>
          <w:bottom w:val="nil"/>
          <w:right w:val="nil"/>
          <w:between w:val="nil"/>
        </w:pBdr>
        <w:spacing w:line="248" w:lineRule="auto"/>
        <w:ind w:left="3" w:right="261" w:firstLine="12"/>
        <w:rPr>
          <w:rFonts w:ascii="Calibri" w:eastAsia="Calibri" w:hAnsi="Calibri" w:cs="Calibri"/>
          <w:color w:val="000000"/>
          <w:sz w:val="21"/>
          <w:szCs w:val="21"/>
        </w:rPr>
      </w:pPr>
    </w:p>
    <w:p w14:paraId="46CC3D62" w14:textId="77777777" w:rsidR="00265ACB" w:rsidRDefault="005679C4">
      <w:pPr>
        <w:widowControl w:val="0"/>
        <w:pBdr>
          <w:top w:val="nil"/>
          <w:left w:val="nil"/>
          <w:bottom w:val="nil"/>
          <w:right w:val="nil"/>
          <w:between w:val="nil"/>
        </w:pBdr>
        <w:spacing w:before="8" w:line="240" w:lineRule="auto"/>
        <w:rPr>
          <w:rFonts w:ascii="Calibri" w:eastAsia="Calibri" w:hAnsi="Calibri" w:cs="Calibri"/>
          <w:color w:val="000000"/>
          <w:sz w:val="21"/>
          <w:szCs w:val="21"/>
        </w:rPr>
      </w:pPr>
      <w:r>
        <w:rPr>
          <w:rFonts w:ascii="Calibri" w:eastAsia="Calibri" w:hAnsi="Calibri" w:cs="Calibri"/>
          <w:color w:val="000000"/>
          <w:sz w:val="21"/>
          <w:szCs w:val="21"/>
        </w:rPr>
        <w:t xml:space="preserve">Taak van de coördinator: </w:t>
      </w:r>
    </w:p>
    <w:p w14:paraId="245BAC00" w14:textId="77777777" w:rsidR="00265ACB" w:rsidRDefault="005679C4">
      <w:pPr>
        <w:widowControl w:val="0"/>
        <w:pBdr>
          <w:top w:val="nil"/>
          <w:left w:val="nil"/>
          <w:bottom w:val="nil"/>
          <w:right w:val="nil"/>
          <w:between w:val="nil"/>
        </w:pBdr>
        <w:spacing w:before="16" w:line="248" w:lineRule="auto"/>
        <w:ind w:left="14" w:right="127"/>
        <w:rPr>
          <w:rFonts w:ascii="Calibri" w:eastAsia="Calibri" w:hAnsi="Calibri" w:cs="Calibri"/>
          <w:color w:val="000000"/>
          <w:sz w:val="21"/>
          <w:szCs w:val="21"/>
        </w:rPr>
      </w:pPr>
      <w:r>
        <w:rPr>
          <w:rFonts w:ascii="Courier New" w:eastAsia="Courier New" w:hAnsi="Courier New" w:cs="Courier New"/>
          <w:color w:val="000000"/>
          <w:sz w:val="21"/>
          <w:szCs w:val="21"/>
        </w:rPr>
        <w:t xml:space="preserve">o </w:t>
      </w:r>
      <w:r>
        <w:rPr>
          <w:rFonts w:ascii="Calibri" w:eastAsia="Calibri" w:hAnsi="Calibri" w:cs="Calibri"/>
          <w:color w:val="000000"/>
          <w:sz w:val="21"/>
          <w:szCs w:val="21"/>
        </w:rPr>
        <w:t>Beoordeling van kapaanvragen of andere groene activiteiten zoals door de gemeen</w:t>
      </w:r>
      <w:r>
        <w:rPr>
          <w:rFonts w:ascii="Calibri" w:eastAsia="Calibri" w:hAnsi="Calibri" w:cs="Calibri"/>
          <w:color w:val="000000"/>
          <w:sz w:val="21"/>
          <w:szCs w:val="21"/>
        </w:rPr>
        <w:t xml:space="preserve">te aangekondigd; </w:t>
      </w:r>
      <w:r>
        <w:rPr>
          <w:rFonts w:ascii="Courier New" w:eastAsia="Courier New" w:hAnsi="Courier New" w:cs="Courier New"/>
          <w:color w:val="000000"/>
          <w:sz w:val="21"/>
          <w:szCs w:val="21"/>
        </w:rPr>
        <w:t xml:space="preserve">o </w:t>
      </w:r>
      <w:r>
        <w:rPr>
          <w:rFonts w:ascii="Calibri" w:eastAsia="Calibri" w:hAnsi="Calibri" w:cs="Calibri"/>
          <w:color w:val="000000"/>
          <w:sz w:val="21"/>
          <w:szCs w:val="21"/>
        </w:rPr>
        <w:t xml:space="preserve">Opvragen van aanvullende informatie bij de gemeente of andere partijen; </w:t>
      </w:r>
    </w:p>
    <w:p w14:paraId="6BE235D8" w14:textId="77777777" w:rsidR="00265ACB" w:rsidRDefault="005679C4">
      <w:pPr>
        <w:widowControl w:val="0"/>
        <w:pBdr>
          <w:top w:val="nil"/>
          <w:left w:val="nil"/>
          <w:bottom w:val="nil"/>
          <w:right w:val="nil"/>
          <w:between w:val="nil"/>
        </w:pBdr>
        <w:spacing w:before="8" w:line="247" w:lineRule="auto"/>
        <w:ind w:left="14" w:right="79"/>
        <w:rPr>
          <w:rFonts w:ascii="Calibri" w:eastAsia="Calibri" w:hAnsi="Calibri" w:cs="Calibri"/>
          <w:color w:val="000000"/>
          <w:sz w:val="21"/>
          <w:szCs w:val="21"/>
        </w:rPr>
      </w:pPr>
      <w:r>
        <w:rPr>
          <w:rFonts w:ascii="Courier New" w:eastAsia="Courier New" w:hAnsi="Courier New" w:cs="Courier New"/>
          <w:color w:val="000000"/>
          <w:sz w:val="21"/>
          <w:szCs w:val="21"/>
        </w:rPr>
        <w:t xml:space="preserve">o </w:t>
      </w:r>
      <w:r>
        <w:rPr>
          <w:rFonts w:ascii="Calibri" w:eastAsia="Calibri" w:hAnsi="Calibri" w:cs="Calibri"/>
          <w:color w:val="000000"/>
          <w:sz w:val="21"/>
          <w:szCs w:val="21"/>
        </w:rPr>
        <w:t xml:space="preserve">Leden van de groencommissie aansturen in geval van ontbrekende of ontoereikende informatie. Dit  betekent meestal dat een object bezocht en eventueel gefotografeerd moet worden; </w:t>
      </w:r>
      <w:r>
        <w:rPr>
          <w:rFonts w:ascii="Courier New" w:eastAsia="Courier New" w:hAnsi="Courier New" w:cs="Courier New"/>
          <w:color w:val="000000"/>
          <w:sz w:val="21"/>
          <w:szCs w:val="21"/>
        </w:rPr>
        <w:t xml:space="preserve">o </w:t>
      </w:r>
      <w:r>
        <w:rPr>
          <w:rFonts w:ascii="Calibri" w:eastAsia="Calibri" w:hAnsi="Calibri" w:cs="Calibri"/>
          <w:color w:val="000000"/>
          <w:sz w:val="21"/>
          <w:szCs w:val="21"/>
        </w:rPr>
        <w:t>Beoordelen van voorgenomen ontheffingen van de Wet Natuurbescherming waarbij</w:t>
      </w:r>
      <w:r>
        <w:rPr>
          <w:rFonts w:ascii="Calibri" w:eastAsia="Calibri" w:hAnsi="Calibri" w:cs="Calibri"/>
          <w:color w:val="000000"/>
          <w:sz w:val="21"/>
          <w:szCs w:val="21"/>
        </w:rPr>
        <w:t xml:space="preserve"> bomen worden  gekapt; </w:t>
      </w:r>
    </w:p>
    <w:p w14:paraId="603881FF" w14:textId="77777777" w:rsidR="00265ACB" w:rsidRDefault="005679C4">
      <w:pPr>
        <w:widowControl w:val="0"/>
        <w:pBdr>
          <w:top w:val="nil"/>
          <w:left w:val="nil"/>
          <w:bottom w:val="nil"/>
          <w:right w:val="nil"/>
          <w:between w:val="nil"/>
        </w:pBdr>
        <w:spacing w:before="10" w:line="248" w:lineRule="auto"/>
        <w:ind w:left="14" w:right="709"/>
        <w:rPr>
          <w:rFonts w:ascii="Calibri" w:eastAsia="Calibri" w:hAnsi="Calibri" w:cs="Calibri"/>
          <w:color w:val="000000"/>
          <w:sz w:val="21"/>
          <w:szCs w:val="21"/>
        </w:rPr>
      </w:pPr>
      <w:r>
        <w:rPr>
          <w:rFonts w:ascii="Courier New" w:eastAsia="Courier New" w:hAnsi="Courier New" w:cs="Courier New"/>
          <w:color w:val="000000"/>
          <w:sz w:val="21"/>
          <w:szCs w:val="21"/>
        </w:rPr>
        <w:t xml:space="preserve">o </w:t>
      </w:r>
      <w:r>
        <w:rPr>
          <w:rFonts w:ascii="Calibri" w:eastAsia="Calibri" w:hAnsi="Calibri" w:cs="Calibri"/>
          <w:color w:val="000000"/>
          <w:sz w:val="21"/>
          <w:szCs w:val="21"/>
        </w:rPr>
        <w:t xml:space="preserve">Formuleren van een schriftelijk advies (gevraagd of ongevraagd) naar de gemeente of andere  relevante partijen betreffende de aangevraagde vergunning of vermelde activiteit; </w:t>
      </w:r>
      <w:r>
        <w:rPr>
          <w:rFonts w:ascii="Courier New" w:eastAsia="Courier New" w:hAnsi="Courier New" w:cs="Courier New"/>
          <w:color w:val="000000"/>
          <w:sz w:val="21"/>
          <w:szCs w:val="21"/>
        </w:rPr>
        <w:t xml:space="preserve">o </w:t>
      </w:r>
      <w:r>
        <w:rPr>
          <w:rFonts w:ascii="Calibri" w:eastAsia="Calibri" w:hAnsi="Calibri" w:cs="Calibri"/>
          <w:color w:val="000000"/>
          <w:sz w:val="21"/>
          <w:szCs w:val="21"/>
        </w:rPr>
        <w:t xml:space="preserve">Het bijhouden van een actueel overzicht van aanvragen </w:t>
      </w:r>
      <w:r>
        <w:rPr>
          <w:rFonts w:ascii="Calibri" w:eastAsia="Calibri" w:hAnsi="Calibri" w:cs="Calibri"/>
          <w:color w:val="000000"/>
          <w:sz w:val="21"/>
          <w:szCs w:val="21"/>
        </w:rPr>
        <w:t xml:space="preserve">en afhandelingen; </w:t>
      </w:r>
    </w:p>
    <w:p w14:paraId="72E00E71" w14:textId="77777777" w:rsidR="00265ACB" w:rsidRDefault="005679C4">
      <w:pPr>
        <w:widowControl w:val="0"/>
        <w:pBdr>
          <w:top w:val="nil"/>
          <w:left w:val="nil"/>
          <w:bottom w:val="nil"/>
          <w:right w:val="nil"/>
          <w:between w:val="nil"/>
        </w:pBdr>
        <w:spacing w:before="8" w:line="240" w:lineRule="auto"/>
        <w:ind w:left="14"/>
        <w:rPr>
          <w:rFonts w:ascii="Calibri" w:eastAsia="Calibri" w:hAnsi="Calibri" w:cs="Calibri"/>
          <w:color w:val="000000"/>
          <w:sz w:val="21"/>
          <w:szCs w:val="21"/>
        </w:rPr>
      </w:pPr>
      <w:r>
        <w:rPr>
          <w:rFonts w:ascii="Courier New" w:eastAsia="Courier New" w:hAnsi="Courier New" w:cs="Courier New"/>
          <w:color w:val="000000"/>
          <w:sz w:val="21"/>
          <w:szCs w:val="21"/>
        </w:rPr>
        <w:t xml:space="preserve">o </w:t>
      </w:r>
      <w:r>
        <w:rPr>
          <w:rFonts w:ascii="Calibri" w:eastAsia="Calibri" w:hAnsi="Calibri" w:cs="Calibri"/>
          <w:color w:val="000000"/>
          <w:sz w:val="21"/>
          <w:szCs w:val="21"/>
        </w:rPr>
        <w:t xml:space="preserve">Het doen van handhavingsverzoeken in overleg met het bestuurslid binnen de kapcommissie. </w:t>
      </w:r>
    </w:p>
    <w:p w14:paraId="1896FA17" w14:textId="77777777" w:rsidR="00265ACB" w:rsidRDefault="005679C4">
      <w:pPr>
        <w:widowControl w:val="0"/>
        <w:pBdr>
          <w:top w:val="nil"/>
          <w:left w:val="nil"/>
          <w:bottom w:val="nil"/>
          <w:right w:val="nil"/>
          <w:between w:val="nil"/>
        </w:pBdr>
        <w:spacing w:before="285" w:line="240" w:lineRule="auto"/>
        <w:rPr>
          <w:rFonts w:ascii="Calibri" w:eastAsia="Calibri" w:hAnsi="Calibri" w:cs="Calibri"/>
          <w:color w:val="000000"/>
          <w:sz w:val="21"/>
          <w:szCs w:val="21"/>
        </w:rPr>
      </w:pPr>
      <w:r>
        <w:rPr>
          <w:rFonts w:ascii="Calibri" w:eastAsia="Calibri" w:hAnsi="Calibri" w:cs="Calibri"/>
          <w:color w:val="000000"/>
          <w:sz w:val="21"/>
          <w:szCs w:val="21"/>
        </w:rPr>
        <w:t xml:space="preserve">Taak van de leden: </w:t>
      </w:r>
    </w:p>
    <w:p w14:paraId="730513B4" w14:textId="77777777" w:rsidR="00265ACB" w:rsidRDefault="005679C4">
      <w:pPr>
        <w:widowControl w:val="0"/>
        <w:pBdr>
          <w:top w:val="nil"/>
          <w:left w:val="nil"/>
          <w:bottom w:val="nil"/>
          <w:right w:val="nil"/>
          <w:between w:val="nil"/>
        </w:pBdr>
        <w:spacing w:before="16" w:line="240" w:lineRule="auto"/>
        <w:ind w:left="14"/>
        <w:rPr>
          <w:rFonts w:ascii="Calibri" w:eastAsia="Calibri" w:hAnsi="Calibri" w:cs="Calibri"/>
          <w:color w:val="000000"/>
          <w:sz w:val="21"/>
          <w:szCs w:val="21"/>
        </w:rPr>
      </w:pPr>
      <w:r>
        <w:rPr>
          <w:rFonts w:ascii="Courier New" w:eastAsia="Courier New" w:hAnsi="Courier New" w:cs="Courier New"/>
          <w:color w:val="000000"/>
          <w:sz w:val="21"/>
          <w:szCs w:val="21"/>
        </w:rPr>
        <w:t xml:space="preserve">o </w:t>
      </w:r>
      <w:r>
        <w:rPr>
          <w:rFonts w:ascii="Calibri" w:eastAsia="Calibri" w:hAnsi="Calibri" w:cs="Calibri"/>
          <w:color w:val="000000"/>
          <w:sz w:val="21"/>
          <w:szCs w:val="21"/>
        </w:rPr>
        <w:t xml:space="preserve">Ondersteunen van de coördinator; </w:t>
      </w:r>
    </w:p>
    <w:p w14:paraId="24D1C7F2" w14:textId="77777777" w:rsidR="00265ACB" w:rsidRDefault="005679C4">
      <w:pPr>
        <w:widowControl w:val="0"/>
        <w:pBdr>
          <w:top w:val="nil"/>
          <w:left w:val="nil"/>
          <w:bottom w:val="nil"/>
          <w:right w:val="nil"/>
          <w:between w:val="nil"/>
        </w:pBdr>
        <w:spacing w:before="16" w:line="248" w:lineRule="auto"/>
        <w:ind w:left="368" w:right="738" w:hanging="354"/>
        <w:rPr>
          <w:rFonts w:ascii="Calibri" w:eastAsia="Calibri" w:hAnsi="Calibri" w:cs="Calibri"/>
          <w:color w:val="000000"/>
          <w:sz w:val="21"/>
          <w:szCs w:val="21"/>
        </w:rPr>
      </w:pPr>
      <w:r>
        <w:rPr>
          <w:rFonts w:ascii="Courier New" w:eastAsia="Courier New" w:hAnsi="Courier New" w:cs="Courier New"/>
          <w:color w:val="000000"/>
          <w:sz w:val="21"/>
          <w:szCs w:val="21"/>
        </w:rPr>
        <w:t xml:space="preserve">o </w:t>
      </w:r>
      <w:r>
        <w:rPr>
          <w:rFonts w:ascii="Calibri" w:eastAsia="Calibri" w:hAnsi="Calibri" w:cs="Calibri"/>
          <w:color w:val="000000"/>
          <w:sz w:val="21"/>
          <w:szCs w:val="21"/>
        </w:rPr>
        <w:t xml:space="preserve">Zelfstandig signaleren van ernstige (al of niet moedwillige) beschadigingen en melden aan de  coördinator. </w:t>
      </w:r>
    </w:p>
    <w:p w14:paraId="1EF04397" w14:textId="77777777" w:rsidR="00265ACB" w:rsidRDefault="005679C4">
      <w:pPr>
        <w:widowControl w:val="0"/>
        <w:pBdr>
          <w:top w:val="nil"/>
          <w:left w:val="nil"/>
          <w:bottom w:val="nil"/>
          <w:right w:val="nil"/>
          <w:between w:val="nil"/>
        </w:pBdr>
        <w:spacing w:before="277" w:line="240" w:lineRule="auto"/>
        <w:ind w:left="17"/>
        <w:rPr>
          <w:rFonts w:ascii="Calibri" w:eastAsia="Calibri" w:hAnsi="Calibri" w:cs="Calibri"/>
          <w:color w:val="000000"/>
          <w:sz w:val="21"/>
          <w:szCs w:val="21"/>
        </w:rPr>
      </w:pPr>
      <w:r>
        <w:rPr>
          <w:rFonts w:ascii="Calibri" w:eastAsia="Calibri" w:hAnsi="Calibri" w:cs="Calibri"/>
          <w:color w:val="000000"/>
          <w:sz w:val="21"/>
          <w:szCs w:val="21"/>
        </w:rPr>
        <w:t xml:space="preserve">Leden van de kapvergunning commissie zijn: </w:t>
      </w:r>
    </w:p>
    <w:p w14:paraId="025DC5EF" w14:textId="77777777" w:rsidR="00265ACB" w:rsidRDefault="005679C4">
      <w:pPr>
        <w:widowControl w:val="0"/>
        <w:pBdr>
          <w:top w:val="nil"/>
          <w:left w:val="nil"/>
          <w:bottom w:val="nil"/>
          <w:right w:val="nil"/>
          <w:between w:val="nil"/>
        </w:pBdr>
        <w:spacing w:before="16" w:line="240" w:lineRule="auto"/>
        <w:ind w:left="17"/>
        <w:rPr>
          <w:rFonts w:ascii="Calibri" w:eastAsia="Calibri" w:hAnsi="Calibri" w:cs="Calibri"/>
          <w:color w:val="000000"/>
          <w:sz w:val="21"/>
          <w:szCs w:val="21"/>
        </w:rPr>
      </w:pPr>
      <w:r>
        <w:rPr>
          <w:rFonts w:ascii="Calibri" w:eastAsia="Calibri" w:hAnsi="Calibri" w:cs="Calibri"/>
          <w:color w:val="000000"/>
          <w:sz w:val="21"/>
          <w:szCs w:val="21"/>
        </w:rPr>
        <w:t xml:space="preserve">Dick van </w:t>
      </w:r>
      <w:proofErr w:type="spellStart"/>
      <w:r>
        <w:rPr>
          <w:rFonts w:ascii="Calibri" w:eastAsia="Calibri" w:hAnsi="Calibri" w:cs="Calibri"/>
          <w:color w:val="000000"/>
          <w:sz w:val="21"/>
          <w:szCs w:val="21"/>
        </w:rPr>
        <w:t>Hoffen</w:t>
      </w:r>
      <w:proofErr w:type="spellEnd"/>
      <w:r>
        <w:rPr>
          <w:rFonts w:ascii="Calibri" w:eastAsia="Calibri" w:hAnsi="Calibri" w:cs="Calibri"/>
          <w:color w:val="000000"/>
          <w:sz w:val="21"/>
          <w:szCs w:val="21"/>
        </w:rPr>
        <w:t xml:space="preserve">  coördinator </w:t>
      </w:r>
    </w:p>
    <w:p w14:paraId="627F1FA3" w14:textId="77777777" w:rsidR="00265ACB" w:rsidRDefault="005679C4">
      <w:pPr>
        <w:widowControl w:val="0"/>
        <w:pBdr>
          <w:top w:val="nil"/>
          <w:left w:val="nil"/>
          <w:bottom w:val="nil"/>
          <w:right w:val="nil"/>
          <w:between w:val="nil"/>
        </w:pBdr>
        <w:spacing w:before="16" w:line="240" w:lineRule="auto"/>
        <w:rPr>
          <w:rFonts w:ascii="Calibri" w:eastAsia="Calibri" w:hAnsi="Calibri" w:cs="Calibri"/>
          <w:color w:val="000000"/>
          <w:sz w:val="21"/>
          <w:szCs w:val="21"/>
        </w:rPr>
      </w:pPr>
      <w:r>
        <w:rPr>
          <w:rFonts w:ascii="Calibri" w:eastAsia="Calibri" w:hAnsi="Calibri" w:cs="Calibri"/>
          <w:color w:val="000000"/>
          <w:sz w:val="21"/>
          <w:szCs w:val="21"/>
        </w:rPr>
        <w:t xml:space="preserve">Joost Bakker </w:t>
      </w:r>
    </w:p>
    <w:p w14:paraId="41EDAACD" w14:textId="77777777" w:rsidR="00265ACB" w:rsidRDefault="005679C4">
      <w:pPr>
        <w:widowControl w:val="0"/>
        <w:pBdr>
          <w:top w:val="nil"/>
          <w:left w:val="nil"/>
          <w:bottom w:val="nil"/>
          <w:right w:val="nil"/>
          <w:between w:val="nil"/>
        </w:pBdr>
        <w:spacing w:before="16" w:line="240" w:lineRule="auto"/>
        <w:ind w:left="17"/>
        <w:rPr>
          <w:rFonts w:ascii="Calibri" w:eastAsia="Calibri" w:hAnsi="Calibri" w:cs="Calibri"/>
          <w:color w:val="000000"/>
          <w:sz w:val="21"/>
          <w:szCs w:val="21"/>
        </w:rPr>
      </w:pPr>
      <w:r>
        <w:rPr>
          <w:rFonts w:ascii="Calibri" w:eastAsia="Calibri" w:hAnsi="Calibri" w:cs="Calibri"/>
          <w:color w:val="000000"/>
          <w:sz w:val="21"/>
          <w:szCs w:val="21"/>
        </w:rPr>
        <w:t>Lid</w:t>
      </w:r>
      <w:r>
        <w:rPr>
          <w:rFonts w:ascii="Calibri" w:eastAsia="Calibri" w:hAnsi="Calibri" w:cs="Calibri"/>
          <w:sz w:val="21"/>
          <w:szCs w:val="21"/>
        </w:rPr>
        <w:t>a</w:t>
      </w:r>
      <w:r>
        <w:rPr>
          <w:rFonts w:ascii="Calibri" w:eastAsia="Calibri" w:hAnsi="Calibri" w:cs="Calibri"/>
          <w:color w:val="000000"/>
          <w:sz w:val="21"/>
          <w:szCs w:val="21"/>
        </w:rPr>
        <w:t xml:space="preserve"> </w:t>
      </w:r>
      <w:proofErr w:type="spellStart"/>
      <w:r>
        <w:rPr>
          <w:rFonts w:ascii="Calibri" w:eastAsia="Calibri" w:hAnsi="Calibri" w:cs="Calibri"/>
          <w:color w:val="000000"/>
          <w:sz w:val="21"/>
          <w:szCs w:val="21"/>
        </w:rPr>
        <w:t>Joly</w:t>
      </w:r>
      <w:proofErr w:type="spellEnd"/>
      <w:r>
        <w:rPr>
          <w:rFonts w:ascii="Calibri" w:eastAsia="Calibri" w:hAnsi="Calibri" w:cs="Calibri"/>
          <w:color w:val="000000"/>
          <w:sz w:val="21"/>
          <w:szCs w:val="21"/>
        </w:rPr>
        <w:t xml:space="preserve">-van Tongeren </w:t>
      </w:r>
    </w:p>
    <w:p w14:paraId="55BE4B3F" w14:textId="77777777" w:rsidR="00265ACB" w:rsidRDefault="005679C4">
      <w:pPr>
        <w:widowControl w:val="0"/>
        <w:pBdr>
          <w:top w:val="nil"/>
          <w:left w:val="nil"/>
          <w:bottom w:val="nil"/>
          <w:right w:val="nil"/>
          <w:between w:val="nil"/>
        </w:pBdr>
        <w:spacing w:before="16" w:line="240" w:lineRule="auto"/>
        <w:ind w:left="5"/>
        <w:rPr>
          <w:rFonts w:ascii="Calibri" w:eastAsia="Calibri" w:hAnsi="Calibri" w:cs="Calibri"/>
          <w:color w:val="000000"/>
          <w:sz w:val="21"/>
          <w:szCs w:val="21"/>
        </w:rPr>
      </w:pPr>
      <w:r>
        <w:rPr>
          <w:rFonts w:ascii="Calibri" w:eastAsia="Calibri" w:hAnsi="Calibri" w:cs="Calibri"/>
          <w:color w:val="000000"/>
          <w:sz w:val="21"/>
          <w:szCs w:val="21"/>
        </w:rPr>
        <w:t xml:space="preserve">Wim Vredevoogd </w:t>
      </w:r>
    </w:p>
    <w:p w14:paraId="00598263" w14:textId="77777777" w:rsidR="00265ACB" w:rsidRDefault="005679C4">
      <w:pPr>
        <w:widowControl w:val="0"/>
        <w:pBdr>
          <w:top w:val="nil"/>
          <w:left w:val="nil"/>
          <w:bottom w:val="nil"/>
          <w:right w:val="nil"/>
          <w:between w:val="nil"/>
        </w:pBdr>
        <w:spacing w:before="16" w:line="240" w:lineRule="auto"/>
        <w:ind w:left="8"/>
        <w:rPr>
          <w:rFonts w:ascii="Calibri" w:eastAsia="Calibri" w:hAnsi="Calibri" w:cs="Calibri"/>
          <w:color w:val="000000"/>
          <w:sz w:val="21"/>
          <w:szCs w:val="21"/>
        </w:rPr>
      </w:pPr>
      <w:r>
        <w:rPr>
          <w:rFonts w:ascii="Calibri" w:eastAsia="Calibri" w:hAnsi="Calibri" w:cs="Calibri"/>
          <w:color w:val="000000"/>
          <w:sz w:val="21"/>
          <w:szCs w:val="21"/>
        </w:rPr>
        <w:t xml:space="preserve">Gerard Klein </w:t>
      </w:r>
      <w:proofErr w:type="spellStart"/>
      <w:r>
        <w:rPr>
          <w:rFonts w:ascii="Calibri" w:eastAsia="Calibri" w:hAnsi="Calibri" w:cs="Calibri"/>
          <w:color w:val="000000"/>
          <w:sz w:val="21"/>
          <w:szCs w:val="21"/>
        </w:rPr>
        <w:t>Bramel</w:t>
      </w:r>
      <w:proofErr w:type="spellEnd"/>
      <w:r>
        <w:rPr>
          <w:rFonts w:ascii="Calibri" w:eastAsia="Calibri" w:hAnsi="Calibri" w:cs="Calibri"/>
          <w:color w:val="000000"/>
          <w:sz w:val="21"/>
          <w:szCs w:val="21"/>
        </w:rPr>
        <w:t xml:space="preserve"> </w:t>
      </w:r>
    </w:p>
    <w:p w14:paraId="04EBC2EC" w14:textId="77777777" w:rsidR="00265ACB" w:rsidRDefault="005679C4">
      <w:pPr>
        <w:widowControl w:val="0"/>
        <w:pBdr>
          <w:top w:val="nil"/>
          <w:left w:val="nil"/>
          <w:bottom w:val="nil"/>
          <w:right w:val="nil"/>
          <w:between w:val="nil"/>
        </w:pBdr>
        <w:spacing w:before="285" w:line="240" w:lineRule="auto"/>
        <w:ind w:left="11"/>
        <w:rPr>
          <w:rFonts w:ascii="Calibri" w:eastAsia="Calibri" w:hAnsi="Calibri" w:cs="Calibri"/>
          <w:color w:val="000000"/>
          <w:sz w:val="21"/>
          <w:szCs w:val="21"/>
        </w:rPr>
      </w:pPr>
      <w:r>
        <w:rPr>
          <w:rFonts w:ascii="Calibri" w:eastAsia="Calibri" w:hAnsi="Calibri" w:cs="Calibri"/>
          <w:color w:val="000000"/>
          <w:sz w:val="21"/>
          <w:szCs w:val="21"/>
        </w:rPr>
        <w:t xml:space="preserve">2. Redactie commissie </w:t>
      </w:r>
    </w:p>
    <w:p w14:paraId="63A178A1" w14:textId="77777777" w:rsidR="00265ACB" w:rsidRDefault="005679C4">
      <w:pPr>
        <w:widowControl w:val="0"/>
        <w:pBdr>
          <w:top w:val="nil"/>
          <w:left w:val="nil"/>
          <w:bottom w:val="nil"/>
          <w:right w:val="nil"/>
          <w:between w:val="nil"/>
        </w:pBdr>
        <w:spacing w:before="11" w:line="248" w:lineRule="auto"/>
        <w:ind w:left="3" w:right="31" w:firstLine="14"/>
        <w:rPr>
          <w:rFonts w:ascii="Calibri" w:eastAsia="Calibri" w:hAnsi="Calibri" w:cs="Calibri"/>
          <w:color w:val="000000"/>
          <w:sz w:val="21"/>
          <w:szCs w:val="21"/>
        </w:rPr>
      </w:pPr>
      <w:r>
        <w:rPr>
          <w:rFonts w:ascii="Calibri" w:eastAsia="Calibri" w:hAnsi="Calibri" w:cs="Calibri"/>
          <w:color w:val="000000"/>
          <w:sz w:val="21"/>
          <w:szCs w:val="21"/>
        </w:rPr>
        <w:t xml:space="preserve">De redactie commissie (in wording) bestaat uit drie bestuursleden (Ab van Peer, Dick van </w:t>
      </w:r>
      <w:proofErr w:type="spellStart"/>
      <w:r>
        <w:rPr>
          <w:rFonts w:ascii="Calibri" w:eastAsia="Calibri" w:hAnsi="Calibri" w:cs="Calibri"/>
          <w:color w:val="000000"/>
          <w:sz w:val="21"/>
          <w:szCs w:val="21"/>
        </w:rPr>
        <w:t>Hoffen</w:t>
      </w:r>
      <w:proofErr w:type="spellEnd"/>
      <w:r>
        <w:rPr>
          <w:rFonts w:ascii="Calibri" w:eastAsia="Calibri" w:hAnsi="Calibri" w:cs="Calibri"/>
          <w:color w:val="000000"/>
          <w:sz w:val="21"/>
          <w:szCs w:val="21"/>
        </w:rPr>
        <w:t xml:space="preserve"> en  Gerlinde Bulten) die zich vooral bezighouden met het vernieuwen van de website en eventueel activeren  van andere kanalen (o.a. Facebook) om daarmee de comm</w:t>
      </w:r>
      <w:r>
        <w:rPr>
          <w:rFonts w:ascii="Calibri" w:eastAsia="Calibri" w:hAnsi="Calibri" w:cs="Calibri"/>
          <w:color w:val="000000"/>
          <w:sz w:val="21"/>
          <w:szCs w:val="21"/>
        </w:rPr>
        <w:t xml:space="preserve">unicatie van de vereniging met leden en  derden te stimuleren. </w:t>
      </w:r>
    </w:p>
    <w:p w14:paraId="449D96BC" w14:textId="77777777" w:rsidR="00265ACB" w:rsidRDefault="005679C4">
      <w:pPr>
        <w:widowControl w:val="0"/>
        <w:pBdr>
          <w:top w:val="nil"/>
          <w:left w:val="nil"/>
          <w:bottom w:val="nil"/>
          <w:right w:val="nil"/>
          <w:between w:val="nil"/>
        </w:pBdr>
        <w:spacing w:before="532" w:line="240" w:lineRule="auto"/>
        <w:ind w:left="6"/>
        <w:rPr>
          <w:rFonts w:ascii="Calibri" w:eastAsia="Calibri" w:hAnsi="Calibri" w:cs="Calibri"/>
          <w:b/>
          <w:color w:val="000000"/>
          <w:sz w:val="21"/>
          <w:szCs w:val="21"/>
        </w:rPr>
      </w:pPr>
      <w:r>
        <w:rPr>
          <w:rFonts w:ascii="Calibri" w:eastAsia="Calibri" w:hAnsi="Calibri" w:cs="Calibri"/>
          <w:b/>
          <w:color w:val="000000"/>
          <w:sz w:val="21"/>
          <w:szCs w:val="21"/>
        </w:rPr>
        <w:t xml:space="preserve">SLOTBEPALINGEN </w:t>
      </w:r>
    </w:p>
    <w:p w14:paraId="6CAC809D" w14:textId="77777777" w:rsidR="00265ACB" w:rsidRDefault="005679C4">
      <w:pPr>
        <w:widowControl w:val="0"/>
        <w:pBdr>
          <w:top w:val="nil"/>
          <w:left w:val="nil"/>
          <w:bottom w:val="nil"/>
          <w:right w:val="nil"/>
          <w:between w:val="nil"/>
        </w:pBdr>
        <w:spacing w:before="16" w:line="248" w:lineRule="auto"/>
        <w:ind w:left="3" w:right="246" w:firstLine="14"/>
        <w:rPr>
          <w:rFonts w:ascii="Calibri" w:eastAsia="Calibri" w:hAnsi="Calibri" w:cs="Calibri"/>
          <w:color w:val="000000"/>
          <w:sz w:val="21"/>
          <w:szCs w:val="21"/>
        </w:rPr>
      </w:pPr>
      <w:r>
        <w:rPr>
          <w:rFonts w:ascii="Calibri" w:eastAsia="Calibri" w:hAnsi="Calibri" w:cs="Calibri"/>
          <w:color w:val="000000"/>
          <w:sz w:val="21"/>
          <w:szCs w:val="21"/>
        </w:rPr>
        <w:t xml:space="preserve">Ieder lid van de vereniging wordt geacht van dit huishoudelijk reglement kennis te nemen. Vaststelling  van het huishoudelijk reglement in de ALV vindt plaats bij gewone meerderheid van stemmen.  </w:t>
      </w:r>
    </w:p>
    <w:p w14:paraId="30CEEA77" w14:textId="77777777" w:rsidR="00265ACB" w:rsidRDefault="005679C4">
      <w:pPr>
        <w:widowControl w:val="0"/>
        <w:pBdr>
          <w:top w:val="nil"/>
          <w:left w:val="nil"/>
          <w:bottom w:val="nil"/>
          <w:right w:val="nil"/>
          <w:between w:val="nil"/>
        </w:pBdr>
        <w:spacing w:before="277" w:line="248" w:lineRule="auto"/>
        <w:ind w:left="7" w:right="89" w:hanging="4"/>
        <w:rPr>
          <w:rFonts w:ascii="Calibri" w:eastAsia="Calibri" w:hAnsi="Calibri" w:cs="Calibri"/>
          <w:color w:val="000000"/>
          <w:sz w:val="21"/>
          <w:szCs w:val="21"/>
        </w:rPr>
      </w:pPr>
      <w:r>
        <w:rPr>
          <w:rFonts w:ascii="Calibri" w:eastAsia="Calibri" w:hAnsi="Calibri" w:cs="Calibri"/>
          <w:color w:val="000000"/>
          <w:sz w:val="21"/>
          <w:szCs w:val="21"/>
        </w:rPr>
        <w:t>Aanpassingen in dit huishoudelijk reglement kunnen alleen worden aangebracht indien tijdens een ALV  deze voorgestelde veranderingen met een meerderheid van stemmen wordt aanvaard, en indien zij niet  strijdig zijn met de Statuten en de Nederlandse wetgevi</w:t>
      </w:r>
      <w:r>
        <w:rPr>
          <w:rFonts w:ascii="Calibri" w:eastAsia="Calibri" w:hAnsi="Calibri" w:cs="Calibri"/>
          <w:color w:val="000000"/>
          <w:sz w:val="21"/>
          <w:szCs w:val="21"/>
        </w:rPr>
        <w:t xml:space="preserve">ng. </w:t>
      </w:r>
    </w:p>
    <w:p w14:paraId="0D05B292" w14:textId="77777777" w:rsidR="00265ACB" w:rsidRDefault="005679C4">
      <w:pPr>
        <w:widowControl w:val="0"/>
        <w:pBdr>
          <w:top w:val="nil"/>
          <w:left w:val="nil"/>
          <w:bottom w:val="nil"/>
          <w:right w:val="nil"/>
          <w:between w:val="nil"/>
        </w:pBdr>
        <w:spacing w:before="277" w:line="248" w:lineRule="auto"/>
        <w:ind w:left="3" w:right="535" w:firstLine="14"/>
        <w:rPr>
          <w:rFonts w:ascii="Calibri" w:eastAsia="Calibri" w:hAnsi="Calibri" w:cs="Calibri"/>
          <w:color w:val="000000"/>
          <w:sz w:val="21"/>
          <w:szCs w:val="21"/>
        </w:rPr>
      </w:pPr>
      <w:r>
        <w:rPr>
          <w:rFonts w:ascii="Calibri" w:eastAsia="Calibri" w:hAnsi="Calibri" w:cs="Calibri"/>
          <w:color w:val="000000"/>
          <w:sz w:val="21"/>
          <w:szCs w:val="21"/>
        </w:rPr>
        <w:t xml:space="preserve">In alle gevallen waarin de wet, de statuten en dit huishoudelijk reglement niet voorziet, beslist de  voorzitter. Of in gevallen waarin dit reglement niet voorziet beslist het bestuur en legt de beslissing  achteraf ter goedkeuring aan de ALV voor. </w:t>
      </w:r>
    </w:p>
    <w:p w14:paraId="7EE93CC7" w14:textId="77777777" w:rsidR="005679C4" w:rsidRDefault="005679C4">
      <w:pPr>
        <w:widowControl w:val="0"/>
        <w:pBdr>
          <w:top w:val="nil"/>
          <w:left w:val="nil"/>
          <w:bottom w:val="nil"/>
          <w:right w:val="nil"/>
          <w:between w:val="nil"/>
        </w:pBdr>
        <w:spacing w:before="277" w:line="497" w:lineRule="auto"/>
        <w:ind w:left="17" w:right="468"/>
        <w:rPr>
          <w:rFonts w:ascii="Calibri" w:eastAsia="Calibri" w:hAnsi="Calibri" w:cs="Calibri"/>
          <w:color w:val="000000"/>
          <w:sz w:val="21"/>
          <w:szCs w:val="21"/>
        </w:rPr>
      </w:pPr>
      <w:r>
        <w:rPr>
          <w:rFonts w:ascii="Calibri" w:eastAsia="Calibri" w:hAnsi="Calibri" w:cs="Calibri"/>
          <w:color w:val="000000"/>
          <w:sz w:val="21"/>
          <w:szCs w:val="21"/>
        </w:rPr>
        <w:t>B</w:t>
      </w:r>
      <w:r>
        <w:rPr>
          <w:rFonts w:ascii="Calibri" w:eastAsia="Calibri" w:hAnsi="Calibri" w:cs="Calibri"/>
          <w:color w:val="000000"/>
          <w:sz w:val="21"/>
          <w:szCs w:val="21"/>
        </w:rPr>
        <w:t xml:space="preserve">elangstellenden kunnen een exemplaar van dit reglement inzien en downloaden via de website. </w:t>
      </w:r>
    </w:p>
    <w:p w14:paraId="2EA04EA0" w14:textId="283865CA" w:rsidR="00265ACB" w:rsidRDefault="005679C4">
      <w:pPr>
        <w:widowControl w:val="0"/>
        <w:pBdr>
          <w:top w:val="nil"/>
          <w:left w:val="nil"/>
          <w:bottom w:val="nil"/>
          <w:right w:val="nil"/>
          <w:between w:val="nil"/>
        </w:pBdr>
        <w:spacing w:before="277" w:line="497" w:lineRule="auto"/>
        <w:ind w:left="17" w:right="468"/>
        <w:rPr>
          <w:rFonts w:ascii="Calibri" w:eastAsia="Calibri" w:hAnsi="Calibri" w:cs="Calibri"/>
          <w:color w:val="000000"/>
          <w:sz w:val="21"/>
          <w:szCs w:val="21"/>
        </w:rPr>
      </w:pPr>
      <w:r>
        <w:rPr>
          <w:rFonts w:ascii="Calibri" w:eastAsia="Calibri" w:hAnsi="Calibri" w:cs="Calibri"/>
          <w:color w:val="000000"/>
          <w:sz w:val="21"/>
          <w:szCs w:val="21"/>
        </w:rPr>
        <w:t xml:space="preserve">Dit Huishoudelijk Reglement is </w:t>
      </w:r>
      <w:r>
        <w:rPr>
          <w:rFonts w:ascii="Calibri" w:eastAsia="Calibri" w:hAnsi="Calibri" w:cs="Calibri"/>
          <w:color w:val="000000"/>
          <w:sz w:val="21"/>
          <w:szCs w:val="21"/>
        </w:rPr>
        <w:t>vastgesteld op de Algemene Ledenvergadering, 16 oktober 2021.</w:t>
      </w:r>
    </w:p>
    <w:p w14:paraId="56F523D2" w14:textId="77777777" w:rsidR="00265ACB" w:rsidRDefault="005679C4">
      <w:pPr>
        <w:widowControl w:val="0"/>
        <w:pBdr>
          <w:top w:val="nil"/>
          <w:left w:val="nil"/>
          <w:bottom w:val="nil"/>
          <w:right w:val="nil"/>
          <w:between w:val="nil"/>
        </w:pBdr>
        <w:spacing w:before="413" w:line="240" w:lineRule="auto"/>
        <w:ind w:left="17"/>
        <w:rPr>
          <w:rFonts w:ascii="Calibri" w:eastAsia="Calibri" w:hAnsi="Calibri" w:cs="Calibri"/>
          <w:color w:val="000000"/>
          <w:sz w:val="21"/>
          <w:szCs w:val="21"/>
        </w:rPr>
      </w:pPr>
      <w:r>
        <w:rPr>
          <w:rFonts w:ascii="Calibri" w:eastAsia="Calibri" w:hAnsi="Calibri" w:cs="Calibri"/>
          <w:color w:val="000000"/>
          <w:sz w:val="21"/>
          <w:szCs w:val="21"/>
        </w:rPr>
        <w:t xml:space="preserve">HHR Bomenbelang oktober 2021 </w:t>
      </w:r>
    </w:p>
    <w:sectPr w:rsidR="00265ACB">
      <w:pgSz w:w="11900" w:h="16820"/>
      <w:pgMar w:top="1181" w:right="1027" w:bottom="760" w:left="1428" w:header="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5ACB"/>
    <w:rsid w:val="00265ACB"/>
    <w:rsid w:val="005679C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8F63F"/>
  <w15:docId w15:val="{C4A347AC-4A7A-4600-BF62-7BD4E38A3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nl-NL" w:eastAsia="nl-N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uiPriority w:val="9"/>
    <w:qFormat/>
    <w:pPr>
      <w:keepNext/>
      <w:keepLines/>
      <w:spacing w:before="480" w:after="120"/>
      <w:outlineLvl w:val="0"/>
    </w:pPr>
    <w:rPr>
      <w:b/>
      <w:sz w:val="48"/>
      <w:szCs w:val="48"/>
    </w:rPr>
  </w:style>
  <w:style w:type="paragraph" w:styleId="Kop2">
    <w:name w:val="heading 2"/>
    <w:basedOn w:val="Standaard"/>
    <w:next w:val="Standaard"/>
    <w:uiPriority w:val="9"/>
    <w:semiHidden/>
    <w:unhideWhenUsed/>
    <w:qFormat/>
    <w:pPr>
      <w:keepNext/>
      <w:keepLines/>
      <w:spacing w:before="360" w:after="80"/>
      <w:outlineLvl w:val="1"/>
    </w:pPr>
    <w:rPr>
      <w:b/>
      <w:sz w:val="36"/>
      <w:szCs w:val="36"/>
    </w:rPr>
  </w:style>
  <w:style w:type="paragraph" w:styleId="Kop3">
    <w:name w:val="heading 3"/>
    <w:basedOn w:val="Standaard"/>
    <w:next w:val="Standaard"/>
    <w:uiPriority w:val="9"/>
    <w:semiHidden/>
    <w:unhideWhenUsed/>
    <w:qFormat/>
    <w:pPr>
      <w:keepNext/>
      <w:keepLines/>
      <w:spacing w:before="280" w:after="80"/>
      <w:outlineLvl w:val="2"/>
    </w:pPr>
    <w:rPr>
      <w:b/>
      <w:sz w:val="28"/>
      <w:szCs w:val="28"/>
    </w:rPr>
  </w:style>
  <w:style w:type="paragraph" w:styleId="Kop4">
    <w:name w:val="heading 4"/>
    <w:basedOn w:val="Standaard"/>
    <w:next w:val="Standaard"/>
    <w:uiPriority w:val="9"/>
    <w:semiHidden/>
    <w:unhideWhenUsed/>
    <w:qFormat/>
    <w:pPr>
      <w:keepNext/>
      <w:keepLines/>
      <w:spacing w:before="240" w:after="40"/>
      <w:outlineLvl w:val="3"/>
    </w:pPr>
    <w:rPr>
      <w:b/>
      <w:sz w:val="24"/>
      <w:szCs w:val="24"/>
    </w:rPr>
  </w:style>
  <w:style w:type="paragraph" w:styleId="Kop5">
    <w:name w:val="heading 5"/>
    <w:basedOn w:val="Standaard"/>
    <w:next w:val="Standaard"/>
    <w:uiPriority w:val="9"/>
    <w:semiHidden/>
    <w:unhideWhenUsed/>
    <w:qFormat/>
    <w:pPr>
      <w:keepNext/>
      <w:keepLines/>
      <w:spacing w:before="220" w:after="40"/>
      <w:outlineLvl w:val="4"/>
    </w:pPr>
    <w:rPr>
      <w:b/>
    </w:rPr>
  </w:style>
  <w:style w:type="paragraph" w:styleId="Kop6">
    <w:name w:val="heading 6"/>
    <w:basedOn w:val="Standaard"/>
    <w:next w:val="Standaard"/>
    <w:uiPriority w:val="9"/>
    <w:semiHidden/>
    <w:unhideWhenUsed/>
    <w:qFormat/>
    <w:pPr>
      <w:keepNext/>
      <w:keepLines/>
      <w:spacing w:before="200" w:after="40"/>
      <w:outlineLvl w:val="5"/>
    </w:pPr>
    <w:rPr>
      <w:b/>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before="480" w:after="120"/>
    </w:pPr>
    <w:rPr>
      <w:b/>
      <w:sz w:val="72"/>
      <w:szCs w:val="72"/>
    </w:rPr>
  </w:style>
  <w:style w:type="paragraph" w:styleId="Ondertitel">
    <w:name w:val="Subtitle"/>
    <w:basedOn w:val="Standaard"/>
    <w:next w:val="Standaard"/>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763</Words>
  <Characters>4202</Characters>
  <Application>Microsoft Office Word</Application>
  <DocSecurity>0</DocSecurity>
  <Lines>35</Lines>
  <Paragraphs>9</Paragraphs>
  <ScaleCrop>false</ScaleCrop>
  <Company/>
  <LinksUpToDate>false</LinksUpToDate>
  <CharactersWithSpaces>4956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 van Peer</dc:creator>
  <cp:lastModifiedBy>A van Peer</cp:lastModifiedBy>
  <cp:revision>2</cp:revision>
  <dcterms:created xsi:type="dcterms:W3CDTF">2021-10-25T12:43:00Z</dcterms:created>
  <dcterms:modified xsi:type="dcterms:W3CDTF">2021-10-25T12:43:00Z</dcterms:modified>
</cp:coreProperties>
</file>